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/>
      </w:pPr>
      <w:r>
        <w:rPr/>
        <w:t>Администрация города Нижний Тагил Свердловской области</w:t>
      </w:r>
    </w:p>
    <w:p>
      <w:pPr>
        <w:pStyle w:val="Normal"/>
        <w:spacing w:lineRule="auto" w:line="240" w:before="0" w:after="0"/>
        <w:jc w:val="center"/>
        <w:rPr/>
      </w:pPr>
      <w:r>
        <w:rPr/>
        <w:t>Управление культуры Администрации города</w:t>
      </w:r>
      <w:r>
        <w:pict>
          <v:rect fillcolor="#FFFFFF" strokecolor="#000000" strokeweight="0pt" style="position:absolute;width:415.15pt;height:55.7pt;mso-wrap-distance-left:9pt;mso-wrap-distance-right:9pt;mso-wrap-distance-top:0pt;mso-wrap-distance-bottom:0pt;margin-top:22.3pt;margin-left:136.55pt">
            <v:fill opacity="0f"/>
            <v:textbox inset="0in,0in,0in,0in">
              <w:txbxContent>
                <w:p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</w:pBdr>
                    <w:spacing w:lineRule="auto" w:line="240" w:before="0" w:after="0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p>
      <w:pPr>
        <w:pStyle w:val="Normal"/>
        <w:spacing w:lineRule="auto" w:line="240" w:before="0" w:after="0"/>
        <w:rPr>
          <w:rFonts w:ascii="Comic Sans MS" w:hAnsi="Comic Sans MS"/>
          <w:b/>
          <w:spacing w:val="10"/>
        </w:rPr>
      </w:pPr>
      <w:r>
        <w:rPr>
          <w:rFonts w:ascii="Comic Sans MS" w:hAnsi="Comic Sans MS"/>
          <w:b/>
          <w:spacing w:val="10"/>
        </w:rPr>
        <w:t xml:space="preserve">Всероссийский  открытый  детский  эстрадный  телевизионный            конкурс   </w:t>
      </w:r>
      <w:r>
        <w:pict>
          <v:rect fillcolor="#FFFFFF" strokecolor="#000000" strokeweight="0pt" style="position:absolute;width:59.95pt;height:64.5pt;mso-wrap-distance-left:9pt;mso-wrap-distance-right:9pt;mso-wrap-distance-top:0pt;mso-wrap-distance-bottom:0pt;margin-top:5.5pt;margin-left:68.05pt">
            <v:fill opacity="0f"/>
            <v:textbox inset="0in,0in,0in,0in">
              <w:txbxContent>
                <w:p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</w:pBdr>
                    <w:spacing w:lineRule="auto" w:line="240" w:before="0" w:after="0"/>
                    <w:ind w:left="0" w:right="0" w:hanging="142"/>
                    <w:jc w:val="right"/>
                    <w:rPr/>
                  </w:pPr>
                  <w:r>
                    <w:rPr/>
                    <w:drawing>
                      <wp:inline distT="0" distB="0" distL="0" distR="0">
                        <wp:extent cx="850900" cy="819150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rect>
        </w:pict>
      </w:r>
    </w:p>
    <w:p>
      <w:pPr>
        <w:pStyle w:val="Normal"/>
        <w:spacing w:lineRule="auto" w:line="240" w:before="0" w:after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Зарегистрированный товарный знак: свидетельство № 413043 от 07.07.2010 г. выдано Федеральной службой по интеллектуальной    </w:t>
        <w:tab/>
        <w:tab/>
        <w:tab/>
        <w:tab/>
        <w:tab/>
        <w:t>собственности,  патентам и товарным знакам.</w:t>
      </w:r>
    </w:p>
    <w:p>
      <w:pPr>
        <w:pStyle w:val="Normal"/>
        <w:spacing w:lineRule="auto" w:line="240" w:before="0" w:after="0"/>
        <w:ind w:left="0" w:right="0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  <w:pict>
          <v:line id="shape_0" from="-2.9pt,2.7pt" to="471.55pt,2.7pt" stroked="t" style="position:absolute">
            <v:stroke color="black" weight="12600" joinstyle="round" endcap="flat"/>
            <v:fill on="false" detectmouseclick="t"/>
          </v:line>
        </w:pict>
      </w:r>
      <w:r>
        <w:rPr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РЕГИОНАЛЬНОМ ТУРЕ ВСЕРОССИЙСКОГО ОТКРЫТОГО ДЕТСКОГО ЭСТРАДНОГО ТЕЛЕВИЗИОННОГО КОНКУРСА "ЗОЛОТОЙ ПЕТУШОК" 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18 ноября 2018г.</w:t>
        <w:tab/>
        <w:tab/>
        <w:t xml:space="preserve">        г.Уфа МБУ «Городской Дворец Культуры»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Всероссийский открытый детский эстрадный телевизионный конкурс «Золотой петушок» проводится ежегодно в разных городах России. Финал конкурса проводится в марте месяце в городе Нижнем Тагиле.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Эмблема конкурса является зарегистрированным товарным знаком (свидетельство № 413043, выдано Федеральной службой по интеллектуальной собственности, патентам и товарным знакам)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отборочный тур проводится 18 ноября 2018 г. в г.Уфа в Городском Дворце Культуры (Проспект Октября 137)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Участником конкурса может стать любой коллектив или исполнитель в возрасте от 7 до 15 лет, работающий в жанре эстрадного вокала.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отборочного тура вручаются приглашения на финал Всероссийского конкурса </w:t>
      </w:r>
      <w:r>
        <w:rPr>
          <w:b/>
          <w:sz w:val="28"/>
          <w:szCs w:val="28"/>
        </w:rPr>
        <w:t>в марте 2019 г.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В программу регионального конкурса 18 ноября 2018 г. входят: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- конкурсное прослушивание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- «круглый стол» с членами жюри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- церемония вручения приглашений участникам, прошедшим во Всероссийский Финал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ТРЕБОВАНИЯ К КОНКУРСАНТАМ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Участником регионального тура может стать любой коллектив или исполнитель в возрасте от 7 до 15 лет, работающий в жанре эстрадного вокала, имеющий опыт концертной деятельности, согласный с правилами настоящего Положения, вовремя подавший заявку.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Конкурсанты выступают в следующих номинациях: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«Золотой цыпленок»» (солисты 7-10 лет);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«Самородок» (солисты 11-13 лет);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«Прима» (солисты 14-15 лет);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«Ансамбль» (вокальные группы и ансамбли);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«Соловей» (пение в стилизованной народной манере)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Возрастная категория коллектива определяется по среднему возрасту участников. В номинации "Ансамбль" допускается участие конкурсантов другого возраста, но не более 20% от общего числа участников коллектива.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заполнить Заявку и отправить </w:t>
      </w:r>
      <w:r>
        <w:rPr>
          <w:sz w:val="28"/>
          <w:szCs w:val="28"/>
        </w:rPr>
        <w:t>до 12 ноября 2018 г.</w:t>
      </w:r>
      <w:r>
        <w:rPr>
          <w:sz w:val="28"/>
          <w:szCs w:val="28"/>
        </w:rPr>
        <w:t xml:space="preserve"> по электронной почте: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">
        <w:r>
          <w:rPr>
            <w:rStyle w:val="Style14"/>
            <w:b/>
            <w:sz w:val="28"/>
            <w:szCs w:val="28"/>
            <w:lang w:val="en-US"/>
          </w:rPr>
          <w:t>gdk</w:t>
        </w:r>
        <w:r>
          <w:rPr>
            <w:rStyle w:val="Style14"/>
            <w:b/>
            <w:sz w:val="28"/>
            <w:szCs w:val="28"/>
          </w:rPr>
          <w:t>137@</w:t>
        </w:r>
        <w:r>
          <w:rPr>
            <w:rStyle w:val="Style14"/>
            <w:b/>
            <w:sz w:val="28"/>
            <w:szCs w:val="28"/>
            <w:lang w:val="en-US"/>
          </w:rPr>
          <w:t>rambler</w:t>
        </w:r>
        <w:r>
          <w:rPr>
            <w:rStyle w:val="Style14"/>
            <w:b/>
            <w:sz w:val="28"/>
            <w:szCs w:val="28"/>
          </w:rPr>
          <w:t>.</w:t>
        </w:r>
        <w:r>
          <w:rPr>
            <w:rStyle w:val="Style14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с пометкой «Заявка на фестиваль «Золотой петушок»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(форма заявки прилагается)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Для участия в отборочном туре необходимо подготовить один конкурсный номер. 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фонограмма «-1» должна быть качественно записана в профессиональной студии на отдельном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-диске или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-носителе в формате "</w:t>
      </w:r>
      <w:r>
        <w:rPr>
          <w:sz w:val="28"/>
          <w:szCs w:val="28"/>
          <w:lang w:val="en-US"/>
        </w:rPr>
        <w:t>wav</w:t>
      </w:r>
      <w:r>
        <w:rPr>
          <w:sz w:val="28"/>
          <w:szCs w:val="28"/>
        </w:rPr>
        <w:t>".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Название файла на русском языке должно включать Имя (Название коллектива), Город, Название номера (пример: Анна Павлова (г.Белебей) –«Счастливое время»).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Фонограммы в формате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-3 и на мини-дисках не принимаются. Пение под плюсовую фонограмму, фонограмму «караоке» не допускается.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Наличие видеоряда при исполнении конкурсного произведения приветствуется. Видеоряд предоставляется в виде отдельного файла в формате </w:t>
      </w:r>
      <w:r>
        <w:rPr>
          <w:sz w:val="28"/>
          <w:szCs w:val="28"/>
          <w:lang w:val="en-US"/>
        </w:rPr>
        <w:t>AVDV</w:t>
      </w:r>
      <w:r>
        <w:rPr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Приветствуется хореографическое оформление номера.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Необходимо знать правильное название произведения и авторов. При плохой фонограмме или отсутствии данных об авторах номер может быть снят с конкурса.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В номинации «Ансамбль» запрещается использование в оркестровой фонограмме бэк-вокала, в остальных номинациях бэк-вокал допускается фрагментарно, без прописывания основной партии. При наличии у конкурсанта бэк-вокалистов также запрещается прописывание в фонограмме вспомогательного голоса (бэк-вокала).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В случае технических неполадок во время исполнения конкурсной программы решение о повторном выступлении принимает исключительно жюри конкурса.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Хронометраж конкурсного произведения не должен превышать </w:t>
      </w:r>
      <w:r>
        <w:rPr>
          <w:b/>
          <w:sz w:val="28"/>
          <w:szCs w:val="28"/>
        </w:rPr>
        <w:t>3 минут</w:t>
      </w:r>
      <w:r>
        <w:rPr>
          <w:sz w:val="28"/>
          <w:szCs w:val="28"/>
        </w:rPr>
        <w:t>. В отдельных случаях, если художественные особенности произведения не позволяют уложиться в рамки временного формата, допускается длительность произведения до 3 минут 15 сек.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Критериями оценки являются профессиональные критерии, предъявляемые к исполнителям в Высших и специальных учебных заведениях России на специальностях «музыкальное искусство эстрады», «эстрадно-джазовый вокал» с учетом возрастной категории участника.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Оценка выступлений проводится в десятибальной системе.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Решение жюри является окончательным и не подлежит обжалованию. Все конкурсанты получают диплом участника.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Участники отборочного тура, набравшие наибольшее количество баллов, получают дипломы лауреата 1,2,3 степени регионального этапа.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Участник конкурса гарантирует наличие у него прав на использование заявленных произведений, самостоятельно регулирует все взаимоотношения по авторским и смежным правам.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ЖЮРИ ОТБОРОЧНОГО ТУРА:</w:t>
      </w:r>
    </w:p>
    <w:p>
      <w:pPr>
        <w:pStyle w:val="Normal"/>
        <w:spacing w:lineRule="auto" w:line="240" w:before="0" w:after="0"/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состав жюри входят известные деятели культуры и искусства и заслуженные артисты Республики Башкортостан.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ФИНАНСОВЫЕ УСЛОВИЯ: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Конкурсанты  несут расходы по оплате дороги в оба конца, гостиницы и питания самостоятельно.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Все конкурсанты оплачивают организационный взнос в размере 800 руб. (солист), 800р (каждый участник дуэта), и 1500 руб. (трио, квартет, ансамбль).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конкурса Молочков Борис Викторович 8 (950) 194 31 08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представитель Всероссийского конкурса «Золотой петушок»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зам. директора МБУ «ГДК» Вера Григорьевна Прыжанкова</w:t>
      </w:r>
    </w:p>
    <w:p>
      <w:pPr>
        <w:pStyle w:val="Normal"/>
        <w:spacing w:lineRule="auto" w:line="240" w:before="0" w:after="0"/>
        <w:rPr>
          <w:rStyle w:val="Style14"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 </w:t>
      </w:r>
      <w:hyperlink r:id="rId4">
        <w:r>
          <w:rPr>
            <w:rStyle w:val="Style14"/>
            <w:b/>
            <w:sz w:val="28"/>
            <w:szCs w:val="28"/>
            <w:lang w:val="en-US"/>
          </w:rPr>
          <w:t>veragrig7@mail.ru</w:t>
        </w:r>
      </w:hyperlink>
    </w:p>
    <w:p>
      <w:pPr>
        <w:pStyle w:val="Normal"/>
        <w:spacing w:lineRule="auto" w:line="240" w:before="0"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>
        <w:rPr>
          <w:b/>
          <w:sz w:val="28"/>
          <w:szCs w:val="28"/>
          <w:lang w:val="en-US"/>
        </w:rPr>
        <w:t xml:space="preserve">: +7(347)2845221     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Координаторы: Гульназ Шамилевна Хайруллина, Эльвира Рифкатовна Максютова, Ашот Радикович Бабаджанов </w:t>
      </w:r>
    </w:p>
    <w:p>
      <w:pPr>
        <w:pStyle w:val="Normal"/>
        <w:spacing w:lineRule="auto" w:line="240" w:before="0"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>
        <w:rPr>
          <w:b/>
          <w:sz w:val="28"/>
          <w:szCs w:val="28"/>
          <w:lang w:val="en-US"/>
        </w:rPr>
        <w:t>: +7(347)2350918</w:t>
      </w:r>
    </w:p>
    <w:p>
      <w:pPr>
        <w:pStyle w:val="Normal"/>
        <w:spacing w:lineRule="auto" w:line="240" w:before="0"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  <w:lang w:val="en-US"/>
        </w:rPr>
        <w:t>+7(347)2845252</w:t>
      </w:r>
    </w:p>
    <w:p>
      <w:pPr>
        <w:pStyle w:val="Normal"/>
        <w:spacing w:lineRule="auto" w:line="240" w:before="0" w:after="0"/>
        <w:rPr>
          <w:rStyle w:val="Style14"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/>
        <w:t xml:space="preserve"> :     </w:t>
      </w:r>
      <w:hyperlink r:id="rId5">
        <w:r>
          <w:rPr>
            <w:rStyle w:val="Style14"/>
            <w:b/>
            <w:sz w:val="28"/>
            <w:szCs w:val="28"/>
            <w:lang w:val="en-US"/>
          </w:rPr>
          <w:t>gdk</w:t>
        </w:r>
        <w:r>
          <w:rPr>
            <w:rStyle w:val="Style14"/>
            <w:b/>
            <w:sz w:val="28"/>
            <w:szCs w:val="28"/>
          </w:rPr>
          <w:t>137@</w:t>
        </w:r>
        <w:r>
          <w:rPr>
            <w:rStyle w:val="Style14"/>
            <w:b/>
            <w:sz w:val="28"/>
            <w:szCs w:val="28"/>
            <w:lang w:val="en-US"/>
          </w:rPr>
          <w:t>rambler</w:t>
        </w:r>
        <w:r>
          <w:rPr>
            <w:rStyle w:val="Style14"/>
            <w:b/>
            <w:sz w:val="28"/>
            <w:szCs w:val="28"/>
          </w:rPr>
          <w:t>.</w:t>
        </w:r>
        <w:r>
          <w:rPr>
            <w:rStyle w:val="Style14"/>
            <w:b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Почтовый адрес: 450075 г.Уфа Проспект Октября 137, МБУ «Городской Дворец Культуры» (получатель –Оргкомитет фестиваля «Золотой петушок»)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Подробнее о Всероссийском открытом эстрадном телевизионном конкурсе «Золотой петушок» см. на сайте: zolotoypetushok.ru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Times New Roman" w:cs="Times New Roman" w:ascii="Times New Roman" w:hAnsi="Times New Roman"/>
          <w:b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Style23"/>
        <w:pageBreakBefore/>
        <w:rPr>
          <w:sz w:val="24"/>
          <w:szCs w:val="24"/>
        </w:rPr>
      </w:pPr>
      <w:r>
        <w:rPr>
          <w:sz w:val="24"/>
          <w:szCs w:val="24"/>
        </w:rPr>
        <w:t>З А Я В К А</w:t>
      </w:r>
    </w:p>
    <w:p>
      <w:pPr>
        <w:pStyle w:val="Normal"/>
        <w:spacing w:lineRule="auto" w:line="240" w:before="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 участие в региональном туре  Всероссийского открытого детского эстрадного телевизионного конкурса «Золотой петушок»</w:t>
      </w:r>
    </w:p>
    <w:p>
      <w:pPr>
        <w:pStyle w:val="Normal"/>
        <w:spacing w:lineRule="auto" w:line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г. Уфа   18 ноября 2018 г.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12" w:space="1" w:color="00000A"/>
          <w:right w:val="nil"/>
        </w:pBd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Название коллектива (Ф.И.О.солиста) __________________________________________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 Город, район _________________________________________________</w:t>
      </w:r>
    </w:p>
    <w:p>
      <w:pPr>
        <w:pStyle w:val="NormalWeb"/>
        <w:spacing w:lineRule="auto" w:line="240" w:before="0" w:after="0"/>
        <w:rPr/>
      </w:pPr>
      <w:r>
        <w:rPr/>
        <w:t>Название конкурсной номинации:</w:t>
      </w:r>
    </w:p>
    <w:p>
      <w:pPr>
        <w:pStyle w:val="NormalWeb"/>
        <w:spacing w:lineRule="auto" w:line="240" w:before="0" w:after="0"/>
        <w:rPr>
          <w:color w:val="000000"/>
        </w:rPr>
      </w:pPr>
      <w:r>
        <w:rPr/>
        <w:t xml:space="preserve"> </w:t>
      </w:r>
      <w:r>
        <w:rPr/>
        <w:t xml:space="preserve">- </w:t>
      </w:r>
      <w:r>
        <w:rPr>
          <w:color w:val="000000"/>
        </w:rPr>
        <w:t>«Золотой цыпленок»» (солисты 7-10 лет)__________________________</w:t>
      </w:r>
    </w:p>
    <w:p>
      <w:pPr>
        <w:pStyle w:val="NormalWeb"/>
        <w:spacing w:lineRule="auto" w:line="240" w:before="0" w:after="0"/>
        <w:rPr>
          <w:color w:val="000000"/>
        </w:rPr>
      </w:pPr>
      <w:r>
        <w:rPr>
          <w:color w:val="000000"/>
        </w:rPr>
        <w:t>- «Самородок» (солисты 11-13 лет)_________________________________</w:t>
      </w:r>
    </w:p>
    <w:p>
      <w:pPr>
        <w:pStyle w:val="NormalWeb"/>
        <w:spacing w:lineRule="auto" w:line="240" w:before="0" w:after="0"/>
        <w:rPr>
          <w:color w:val="000000"/>
        </w:rPr>
      </w:pPr>
      <w:r>
        <w:rPr>
          <w:color w:val="000000"/>
        </w:rPr>
        <w:t>- «Прима» (солисты 14-15 лет)_____________________________________</w:t>
      </w:r>
    </w:p>
    <w:p>
      <w:pPr>
        <w:pStyle w:val="NormalWeb"/>
        <w:spacing w:lineRule="auto" w:line="240" w:before="0" w:after="0"/>
        <w:rPr>
          <w:color w:val="000000"/>
        </w:rPr>
      </w:pPr>
      <w:r>
        <w:rPr>
          <w:color w:val="000000"/>
        </w:rPr>
        <w:t>- «Ансамбль» ___________________________________________________</w:t>
      </w:r>
    </w:p>
    <w:p>
      <w:pPr>
        <w:pStyle w:val="NormalWeb"/>
        <w:spacing w:lineRule="auto" w:line="240" w:before="0" w:after="0"/>
        <w:rPr>
          <w:color w:val="000000"/>
        </w:rPr>
      </w:pPr>
      <w:r>
        <w:rPr>
          <w:color w:val="000000"/>
        </w:rPr>
        <w:t>- «Соловей» (пение в стилизованной народной манере)________________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Направляющая организация:__________________________________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Возраст (дата, год, месяц рождения):___________________________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Общее количество участников в коллективе_____________________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Из них  девушек____________, юношей________________.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Ф.И.О. руководителя и контактный телефон:_____________________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Адрес и контактный телефон солиста 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>
      <w:pPr>
        <w:pStyle w:val="Normal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Конкурсная программа коллектива (солиста):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Название песни 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Автор музыки __________________________________________________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Автор текста ___________________________________________________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Постановщик номера____________________________________________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Хронометраж__________________________________________________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Муз. сопровождение (носитель) __________________________________</w:t>
      </w:r>
    </w:p>
    <w:p>
      <w:pPr>
        <w:pStyle w:val="Normal"/>
        <w:spacing w:lineRule="auto" w:line="240"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информация: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Необходимое количество микрофонов:____________________________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Наличие видеоряда_____________________________________________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Наличие реквизита 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Наличие подтанцовки___________________________________________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Дополнительная информация об исполнителе или  коллективе: _____________________________________________________________</w:t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>
      <w:pPr>
        <w:pStyle w:val="Normal"/>
        <w:spacing w:lineRule="auto" w:line="240" w:before="0"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Количество необходимых мест в гостинице:_______________________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Сроки приезда и отъезда:_______________________________________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Руководитель коллектива:______________________________</w:t>
      </w:r>
      <w:r>
        <w:rPr>
          <w:sz w:val="24"/>
          <w:szCs w:val="24"/>
        </w:rPr>
        <w:t>(Подпись)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mic Sans MS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a0e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semiHidden/>
    <w:unhideWhenUsed/>
    <w:rsid w:val="00065a45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5"/>
    <w:rsid w:val="00065a45"/>
    <w:basedOn w:val="DefaultParagraphFont"/>
    <w:rPr>
      <w:rFonts w:ascii="Tahoma" w:hAnsi="Tahoma" w:cs="Tahoma"/>
      <w:sz w:val="16"/>
      <w:szCs w:val="16"/>
    </w:rPr>
  </w:style>
  <w:style w:type="character" w:styleId="Style16" w:customStyle="1">
    <w:name w:val="Название Знак"/>
    <w:link w:val="a7"/>
    <w:rsid w:val="00084469"/>
    <w:basedOn w:val="DefaultParagraphFont"/>
    <w:rPr>
      <w:rFonts w:ascii="Times New Roman" w:hAnsi="Times New Roman" w:eastAsia="Times New Roman" w:cs="Times New Roman"/>
      <w:b/>
      <w:i/>
      <w:sz w:val="28"/>
      <w:szCs w:val="20"/>
    </w:rPr>
  </w:style>
  <w:style w:type="character" w:styleId="Style17" w:customStyle="1">
    <w:name w:val="Основной текст Знак"/>
    <w:semiHidden/>
    <w:link w:val="a9"/>
    <w:rsid w:val="00084469"/>
    <w:basedOn w:val="DefaultParagraphFont"/>
    <w:rPr>
      <w:rFonts w:ascii="Times New Roman" w:hAnsi="Times New Roman" w:eastAsia="Times New Roman" w:cs="Times New Roman"/>
      <w:b/>
      <w:sz w:val="28"/>
      <w:szCs w:val="20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rFonts w:cs="Symbol"/>
      <w:sz w:val="20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semiHidden/>
    <w:unhideWhenUsed/>
    <w:link w:val="aa"/>
    <w:rsid w:val="00084469"/>
    <w:basedOn w:val="Normal"/>
    <w:pPr>
      <w:spacing w:lineRule="auto" w:line="240" w:before="0" w:after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6"/>
    <w:rsid w:val="00065a4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Заглавие"/>
    <w:qFormat/>
    <w:link w:val="a8"/>
    <w:rsid w:val="00084469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i/>
      <w:sz w:val="28"/>
      <w:szCs w:val="20"/>
    </w:rPr>
  </w:style>
  <w:style w:type="paragraph" w:styleId="NormalWeb">
    <w:name w:val="Normal (Web)"/>
    <w:uiPriority w:val="99"/>
    <w:unhideWhenUsed/>
    <w:rsid w:val="0008446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65a45"/>
    <w:pPr>
      <w:spacing w:line="240" w:lineRule="auto" w:after="0"/>
    </w:pPr>
    <w:rPr>
      <w:rFonts w:eastAsiaTheme="minorHAnsi"/>
      <w:lang w:eastAsia="en-US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dk137@rambler.ru" TargetMode="External"/><Relationship Id="rId4" Type="http://schemas.openxmlformats.org/officeDocument/2006/relationships/hyperlink" Target="mailto:veragrig7@mail.ru" TargetMode="External"/><Relationship Id="rId5" Type="http://schemas.openxmlformats.org/officeDocument/2006/relationships/hyperlink" Target="mailto:gdk137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2017-09-13T12:50:00Z</dcterms:created>
  <dc:creator>User</dc:creator>
  <dc:language>ru-RU</dc:language>
  <cp:lastModifiedBy>user2</cp:lastModifiedBy>
  <dcterms:modified xsi:type="dcterms:W3CDTF">2017-09-18T11:27:00Z</dcterms:modified>
  <cp:revision>17</cp:revision>
</cp:coreProperties>
</file>